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53" w:rsidRDefault="00416353" w:rsidP="00416353">
      <w:pPr>
        <w:pStyle w:val="NoSpacing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PUNJAB STATE INFORMATION COMMISSION</w:t>
      </w:r>
    </w:p>
    <w:p w:rsidR="00416353" w:rsidRPr="00685902" w:rsidRDefault="00416353" w:rsidP="0041635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685902">
        <w:rPr>
          <w:b/>
          <w:sz w:val="20"/>
          <w:szCs w:val="20"/>
        </w:rPr>
        <w:t>RED CROSS BUILDING, SECTOR-16, MADHYA MARG, CHANDIGRH</w:t>
      </w:r>
    </w:p>
    <w:p w:rsidR="00416353" w:rsidRDefault="00416353" w:rsidP="00416353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Tele No. 0172-2864112, FAX No. 0172-2864125, Visit us @ </w:t>
      </w:r>
      <w:hyperlink r:id="rId4" w:history="1">
        <w:r>
          <w:rPr>
            <w:rStyle w:val="Hyperlink"/>
            <w:b/>
            <w:sz w:val="16"/>
            <w:szCs w:val="16"/>
          </w:rPr>
          <w:t>www.infocommpunjab.com</w:t>
        </w:r>
      </w:hyperlink>
    </w:p>
    <w:p w:rsidR="00416353" w:rsidRDefault="00416353" w:rsidP="0041635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Email:psic22@punjabmail.gov.in</w:t>
      </w:r>
    </w:p>
    <w:p w:rsidR="00416353" w:rsidRDefault="00416353" w:rsidP="00416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6353" w:rsidRPr="00311C61" w:rsidRDefault="00416353" w:rsidP="00416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C61">
        <w:rPr>
          <w:rFonts w:ascii="Arial" w:hAnsi="Arial" w:cs="Arial"/>
          <w:sz w:val="20"/>
          <w:szCs w:val="20"/>
        </w:rPr>
        <w:t>Sh.</w:t>
      </w:r>
      <w:r>
        <w:rPr>
          <w:rFonts w:ascii="Arial" w:hAnsi="Arial" w:cs="Arial"/>
          <w:sz w:val="20"/>
          <w:szCs w:val="20"/>
        </w:rPr>
        <w:t xml:space="preserve"> </w:t>
      </w:r>
      <w:r w:rsidRPr="00311C61">
        <w:rPr>
          <w:rFonts w:ascii="Arial" w:hAnsi="Arial" w:cs="Arial"/>
          <w:sz w:val="20"/>
          <w:szCs w:val="20"/>
        </w:rPr>
        <w:t xml:space="preserve">Jai </w:t>
      </w:r>
      <w:proofErr w:type="spellStart"/>
      <w:r w:rsidRPr="00311C61">
        <w:rPr>
          <w:rFonts w:ascii="Arial" w:hAnsi="Arial" w:cs="Arial"/>
          <w:sz w:val="20"/>
          <w:szCs w:val="20"/>
        </w:rPr>
        <w:t>Parkash</w:t>
      </w:r>
      <w:proofErr w:type="spellEnd"/>
      <w:r w:rsidRPr="00311C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1C61">
        <w:rPr>
          <w:rFonts w:ascii="Arial" w:hAnsi="Arial" w:cs="Arial"/>
          <w:sz w:val="20"/>
          <w:szCs w:val="20"/>
        </w:rPr>
        <w:t>Chhabra</w:t>
      </w:r>
      <w:proofErr w:type="spellEnd"/>
      <w:r w:rsidRPr="00311C61">
        <w:rPr>
          <w:rFonts w:ascii="Arial" w:hAnsi="Arial" w:cs="Arial"/>
          <w:sz w:val="20"/>
          <w:szCs w:val="20"/>
        </w:rPr>
        <w:t>,</w:t>
      </w:r>
    </w:p>
    <w:p w:rsidR="00416353" w:rsidRPr="00311C61" w:rsidRDefault="00416353" w:rsidP="00416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C61">
        <w:rPr>
          <w:rFonts w:ascii="Arial" w:hAnsi="Arial" w:cs="Arial"/>
          <w:sz w:val="20"/>
          <w:szCs w:val="20"/>
        </w:rPr>
        <w:t xml:space="preserve">H.No.92, Street No.21, </w:t>
      </w:r>
      <w:proofErr w:type="spellStart"/>
      <w:r w:rsidRPr="00311C61">
        <w:rPr>
          <w:rFonts w:ascii="Arial" w:hAnsi="Arial" w:cs="Arial"/>
          <w:sz w:val="20"/>
          <w:szCs w:val="20"/>
        </w:rPr>
        <w:t>Tripuri</w:t>
      </w:r>
      <w:proofErr w:type="spellEnd"/>
      <w:r w:rsidRPr="00311C61">
        <w:rPr>
          <w:rFonts w:ascii="Arial" w:hAnsi="Arial" w:cs="Arial"/>
          <w:sz w:val="20"/>
          <w:szCs w:val="20"/>
        </w:rPr>
        <w:t>,</w:t>
      </w:r>
    </w:p>
    <w:p w:rsidR="00416353" w:rsidRDefault="00416353" w:rsidP="00416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C61">
        <w:rPr>
          <w:rFonts w:ascii="Arial" w:hAnsi="Arial" w:cs="Arial"/>
          <w:sz w:val="20"/>
          <w:szCs w:val="20"/>
        </w:rPr>
        <w:t>Patiala</w:t>
      </w:r>
      <w:r w:rsidRPr="00311C61">
        <w:rPr>
          <w:rFonts w:ascii="Arial" w:hAnsi="Arial" w:cs="Arial"/>
          <w:sz w:val="20"/>
          <w:szCs w:val="20"/>
        </w:rPr>
        <w:tab/>
      </w:r>
      <w:r w:rsidRPr="00311C61">
        <w:rPr>
          <w:rFonts w:ascii="Arial" w:hAnsi="Arial" w:cs="Arial"/>
          <w:sz w:val="20"/>
          <w:szCs w:val="20"/>
        </w:rPr>
        <w:tab/>
      </w:r>
      <w:r w:rsidRPr="00311C61">
        <w:rPr>
          <w:rFonts w:ascii="Arial" w:hAnsi="Arial" w:cs="Arial"/>
          <w:sz w:val="20"/>
          <w:szCs w:val="20"/>
        </w:rPr>
        <w:tab/>
      </w:r>
      <w:r w:rsidRPr="00311C61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</w:t>
      </w:r>
      <w:r w:rsidRPr="00311C61">
        <w:rPr>
          <w:rFonts w:ascii="Arial" w:hAnsi="Arial" w:cs="Arial"/>
          <w:sz w:val="20"/>
          <w:szCs w:val="20"/>
        </w:rPr>
        <w:tab/>
        <w:t xml:space="preserve">Complainant </w:t>
      </w:r>
    </w:p>
    <w:p w:rsidR="00416353" w:rsidRPr="00311C61" w:rsidRDefault="00416353" w:rsidP="00416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6353" w:rsidRPr="00311C61" w:rsidRDefault="00416353" w:rsidP="004163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1C61">
        <w:rPr>
          <w:rFonts w:ascii="Arial" w:hAnsi="Arial" w:cs="Arial"/>
          <w:sz w:val="20"/>
          <w:szCs w:val="20"/>
        </w:rPr>
        <w:t>Versus</w:t>
      </w:r>
    </w:p>
    <w:p w:rsidR="00416353" w:rsidRPr="00311C61" w:rsidRDefault="00416353" w:rsidP="004163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1C61">
        <w:rPr>
          <w:rFonts w:ascii="Arial" w:hAnsi="Arial" w:cs="Arial"/>
          <w:sz w:val="20"/>
          <w:szCs w:val="20"/>
        </w:rPr>
        <w:t>Public Information Officer,</w:t>
      </w:r>
    </w:p>
    <w:p w:rsidR="00416353" w:rsidRPr="00311C61" w:rsidRDefault="00416353" w:rsidP="004163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1C61">
        <w:rPr>
          <w:rFonts w:ascii="Arial" w:hAnsi="Arial" w:cs="Arial"/>
          <w:sz w:val="20"/>
          <w:szCs w:val="20"/>
        </w:rPr>
        <w:t>O/</w:t>
      </w:r>
      <w:proofErr w:type="gramStart"/>
      <w:r w:rsidRPr="00311C61">
        <w:rPr>
          <w:rFonts w:ascii="Arial" w:hAnsi="Arial" w:cs="Arial"/>
          <w:sz w:val="20"/>
          <w:szCs w:val="20"/>
        </w:rPr>
        <w:t>o  Sub</w:t>
      </w:r>
      <w:proofErr w:type="gramEnd"/>
      <w:r w:rsidRPr="00311C61">
        <w:rPr>
          <w:rFonts w:ascii="Arial" w:hAnsi="Arial" w:cs="Arial"/>
          <w:sz w:val="20"/>
          <w:szCs w:val="20"/>
        </w:rPr>
        <w:t xml:space="preserve"> Registrar-cum- </w:t>
      </w:r>
      <w:proofErr w:type="spellStart"/>
      <w:r w:rsidRPr="00311C61">
        <w:rPr>
          <w:rFonts w:ascii="Arial" w:hAnsi="Arial" w:cs="Arial"/>
          <w:sz w:val="20"/>
          <w:szCs w:val="20"/>
        </w:rPr>
        <w:t>Tehsildar</w:t>
      </w:r>
      <w:proofErr w:type="spellEnd"/>
      <w:r w:rsidRPr="00311C61">
        <w:rPr>
          <w:rFonts w:ascii="Arial" w:hAnsi="Arial" w:cs="Arial"/>
          <w:sz w:val="20"/>
          <w:szCs w:val="20"/>
        </w:rPr>
        <w:t>,</w:t>
      </w:r>
    </w:p>
    <w:p w:rsidR="00416353" w:rsidRDefault="00416353" w:rsidP="0041635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11C61">
        <w:rPr>
          <w:rFonts w:ascii="Arial" w:hAnsi="Arial" w:cs="Arial"/>
          <w:sz w:val="20"/>
          <w:szCs w:val="20"/>
        </w:rPr>
        <w:t xml:space="preserve">Mini </w:t>
      </w:r>
      <w:proofErr w:type="spellStart"/>
      <w:r w:rsidRPr="00311C61">
        <w:rPr>
          <w:rFonts w:ascii="Arial" w:hAnsi="Arial" w:cs="Arial"/>
          <w:sz w:val="20"/>
          <w:szCs w:val="20"/>
        </w:rPr>
        <w:t>Sectt</w:t>
      </w:r>
      <w:proofErr w:type="spellEnd"/>
      <w:r w:rsidRPr="00311C61">
        <w:rPr>
          <w:rFonts w:ascii="Arial" w:hAnsi="Arial" w:cs="Arial"/>
          <w:sz w:val="20"/>
          <w:szCs w:val="20"/>
        </w:rPr>
        <w:t>.</w:t>
      </w:r>
      <w:proofErr w:type="gramEnd"/>
      <w:r w:rsidRPr="00311C61">
        <w:rPr>
          <w:rFonts w:ascii="Arial" w:hAnsi="Arial" w:cs="Arial"/>
          <w:sz w:val="20"/>
          <w:szCs w:val="20"/>
        </w:rPr>
        <w:t xml:space="preserve"> Patiala</w:t>
      </w:r>
      <w:r w:rsidRPr="00311C61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</w:t>
      </w:r>
      <w:r w:rsidRPr="00311C61">
        <w:rPr>
          <w:rFonts w:ascii="Arial" w:hAnsi="Arial" w:cs="Arial"/>
          <w:sz w:val="20"/>
          <w:szCs w:val="20"/>
        </w:rPr>
        <w:tab/>
        <w:t>Respondent</w:t>
      </w:r>
    </w:p>
    <w:p w:rsidR="00416353" w:rsidRPr="00311C61" w:rsidRDefault="00416353" w:rsidP="004163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6353" w:rsidRDefault="00416353" w:rsidP="0041635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11C61">
        <w:rPr>
          <w:rFonts w:ascii="Arial" w:hAnsi="Arial" w:cs="Arial"/>
          <w:b/>
          <w:u w:val="single"/>
        </w:rPr>
        <w:t xml:space="preserve">COMPLAINT CASE NO.1008/2017 </w:t>
      </w:r>
    </w:p>
    <w:p w:rsidR="00416353" w:rsidRPr="00311C61" w:rsidRDefault="00416353" w:rsidP="0041635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16353" w:rsidRDefault="00416353" w:rsidP="004163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11C61">
        <w:rPr>
          <w:rFonts w:ascii="Arial" w:hAnsi="Arial" w:cs="Arial"/>
          <w:b/>
        </w:rPr>
        <w:tab/>
      </w:r>
      <w:r w:rsidRPr="00311C61">
        <w:rPr>
          <w:rFonts w:ascii="Arial" w:hAnsi="Arial" w:cs="Arial"/>
          <w:b/>
        </w:rPr>
        <w:tab/>
      </w:r>
      <w:r w:rsidRPr="00311C61">
        <w:rPr>
          <w:rFonts w:ascii="Arial" w:hAnsi="Arial" w:cs="Arial"/>
          <w:b/>
        </w:rPr>
        <w:tab/>
      </w:r>
      <w:r w:rsidRPr="00311C61"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 xml:space="preserve">Date of RTI </w:t>
      </w:r>
      <w:proofErr w:type="gramStart"/>
      <w:r>
        <w:rPr>
          <w:rFonts w:ascii="Arial" w:hAnsi="Arial" w:cs="Arial"/>
          <w:b/>
          <w:sz w:val="20"/>
          <w:szCs w:val="20"/>
        </w:rPr>
        <w:t>Application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12.07.2017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Date of First Appeal</w:t>
      </w:r>
      <w:r>
        <w:rPr>
          <w:rFonts w:ascii="Arial" w:hAnsi="Arial" w:cs="Arial"/>
          <w:b/>
          <w:sz w:val="20"/>
          <w:szCs w:val="20"/>
        </w:rPr>
        <w:tab/>
        <w:t xml:space="preserve"> :  Nil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416353" w:rsidRDefault="00416353" w:rsidP="004163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Date of letter of FAA </w:t>
      </w:r>
      <w:r>
        <w:rPr>
          <w:rFonts w:ascii="Arial" w:hAnsi="Arial" w:cs="Arial"/>
          <w:b/>
          <w:sz w:val="20"/>
          <w:szCs w:val="20"/>
        </w:rPr>
        <w:tab/>
        <w:t xml:space="preserve"> :  Nil</w:t>
      </w:r>
      <w:r>
        <w:rPr>
          <w:rFonts w:ascii="Arial" w:hAnsi="Arial" w:cs="Arial"/>
          <w:b/>
          <w:sz w:val="20"/>
          <w:szCs w:val="20"/>
        </w:rPr>
        <w:tab/>
      </w:r>
    </w:p>
    <w:p w:rsidR="00416353" w:rsidRDefault="00416353" w:rsidP="004163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Date of Second </w:t>
      </w:r>
      <w:proofErr w:type="gramStart"/>
      <w:r>
        <w:rPr>
          <w:rFonts w:ascii="Arial" w:hAnsi="Arial" w:cs="Arial"/>
          <w:b/>
          <w:sz w:val="20"/>
          <w:szCs w:val="20"/>
        </w:rPr>
        <w:t>Appeal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18.09.2017</w:t>
      </w:r>
    </w:p>
    <w:p w:rsidR="00416353" w:rsidRDefault="00416353" w:rsidP="00416353">
      <w:pPr>
        <w:spacing w:after="0" w:line="240" w:lineRule="auto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t>Present:</w:t>
      </w:r>
      <w:r>
        <w:rPr>
          <w:rFonts w:ascii="Arial" w:hAnsi="Arial" w:cs="Arial"/>
          <w:b/>
          <w:sz w:val="20"/>
          <w:szCs w:val="32"/>
        </w:rPr>
        <w:tab/>
      </w:r>
      <w:r>
        <w:rPr>
          <w:rFonts w:ascii="Arial" w:hAnsi="Arial" w:cs="Arial"/>
          <w:sz w:val="20"/>
          <w:szCs w:val="32"/>
        </w:rPr>
        <w:t xml:space="preserve">Sh. Jai </w:t>
      </w:r>
      <w:proofErr w:type="spellStart"/>
      <w:r>
        <w:rPr>
          <w:rFonts w:ascii="Arial" w:hAnsi="Arial" w:cs="Arial"/>
          <w:sz w:val="20"/>
          <w:szCs w:val="32"/>
        </w:rPr>
        <w:t>Parkash</w:t>
      </w:r>
      <w:proofErr w:type="spellEnd"/>
      <w:r>
        <w:rPr>
          <w:rFonts w:ascii="Arial" w:hAnsi="Arial" w:cs="Arial"/>
          <w:sz w:val="20"/>
          <w:szCs w:val="32"/>
        </w:rPr>
        <w:t xml:space="preserve"> </w:t>
      </w:r>
      <w:proofErr w:type="spellStart"/>
      <w:r>
        <w:rPr>
          <w:rFonts w:ascii="Arial" w:hAnsi="Arial" w:cs="Arial"/>
          <w:sz w:val="20"/>
          <w:szCs w:val="32"/>
        </w:rPr>
        <w:t>Chhabra</w:t>
      </w:r>
      <w:proofErr w:type="spellEnd"/>
      <w:r>
        <w:rPr>
          <w:rFonts w:ascii="Arial" w:hAnsi="Arial" w:cs="Arial"/>
          <w:sz w:val="20"/>
          <w:szCs w:val="32"/>
        </w:rPr>
        <w:t>, Complainant in person.</w:t>
      </w:r>
    </w:p>
    <w:p w:rsidR="00416353" w:rsidRDefault="00416353" w:rsidP="00416353">
      <w:pPr>
        <w:spacing w:after="0" w:line="240" w:lineRule="auto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sz w:val="20"/>
          <w:szCs w:val="32"/>
        </w:rPr>
        <w:tab/>
      </w:r>
      <w:proofErr w:type="gramStart"/>
      <w:r>
        <w:rPr>
          <w:rFonts w:ascii="Arial" w:hAnsi="Arial" w:cs="Arial"/>
          <w:sz w:val="20"/>
          <w:szCs w:val="32"/>
        </w:rPr>
        <w:t>None on behalf of the Respondent.</w:t>
      </w:r>
      <w:proofErr w:type="gramEnd"/>
      <w:r>
        <w:rPr>
          <w:rFonts w:ascii="Arial" w:hAnsi="Arial" w:cs="Arial"/>
          <w:b/>
          <w:sz w:val="20"/>
          <w:szCs w:val="32"/>
        </w:rPr>
        <w:tab/>
      </w:r>
    </w:p>
    <w:p w:rsidR="00416353" w:rsidRDefault="00416353" w:rsidP="00416353">
      <w:pPr>
        <w:spacing w:after="0" w:line="240" w:lineRule="auto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.</w:t>
      </w:r>
    </w:p>
    <w:p w:rsidR="00416353" w:rsidRDefault="00416353" w:rsidP="00416353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ORDER</w:t>
      </w:r>
    </w:p>
    <w:p w:rsidR="00416353" w:rsidRDefault="00416353" w:rsidP="00416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16353" w:rsidRPr="00E57B69" w:rsidRDefault="00416353" w:rsidP="00662620">
      <w:pPr>
        <w:tabs>
          <w:tab w:val="left" w:pos="1440"/>
        </w:tabs>
        <w:spacing w:after="0"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62620">
        <w:rPr>
          <w:rFonts w:ascii="Arial" w:hAnsi="Arial" w:cs="Arial"/>
          <w:sz w:val="20"/>
          <w:szCs w:val="20"/>
        </w:rPr>
        <w:t>The r</w:t>
      </w:r>
      <w:r w:rsidRPr="00E57B69">
        <w:rPr>
          <w:rFonts w:ascii="Arial" w:hAnsi="Arial" w:cs="Arial"/>
          <w:sz w:val="20"/>
          <w:szCs w:val="20"/>
        </w:rPr>
        <w:t>espondent has filed a written statement</w:t>
      </w:r>
      <w:r w:rsidR="00662620">
        <w:rPr>
          <w:rFonts w:ascii="Arial" w:hAnsi="Arial" w:cs="Arial"/>
          <w:sz w:val="20"/>
          <w:szCs w:val="20"/>
        </w:rPr>
        <w:t>.  The main plea is that a copy of the G.P.A. can be provided only to the beneficiary or its executor. The stance taken by the respondent, of course, is valid in normal condition</w:t>
      </w:r>
      <w:r w:rsidR="00865121">
        <w:rPr>
          <w:rFonts w:ascii="Arial" w:hAnsi="Arial" w:cs="Arial"/>
          <w:sz w:val="20"/>
          <w:szCs w:val="20"/>
        </w:rPr>
        <w:t>s</w:t>
      </w:r>
      <w:r w:rsidR="00662620">
        <w:rPr>
          <w:rFonts w:ascii="Arial" w:hAnsi="Arial" w:cs="Arial"/>
          <w:sz w:val="20"/>
          <w:szCs w:val="20"/>
        </w:rPr>
        <w:t xml:space="preserve">.  However, in the instant case the complainant is alleging an impersonation in the execution of the above document in which he is </w:t>
      </w:r>
      <w:r w:rsidR="00865121">
        <w:rPr>
          <w:rFonts w:ascii="Arial" w:hAnsi="Arial" w:cs="Arial"/>
          <w:sz w:val="20"/>
          <w:szCs w:val="20"/>
        </w:rPr>
        <w:t xml:space="preserve">a </w:t>
      </w:r>
      <w:r w:rsidR="00662620">
        <w:rPr>
          <w:rFonts w:ascii="Arial" w:hAnsi="Arial" w:cs="Arial"/>
          <w:sz w:val="20"/>
          <w:szCs w:val="20"/>
        </w:rPr>
        <w:t xml:space="preserve">victim of </w:t>
      </w:r>
      <w:r w:rsidR="00865121">
        <w:rPr>
          <w:rFonts w:ascii="Arial" w:hAnsi="Arial" w:cs="Arial"/>
          <w:sz w:val="20"/>
          <w:szCs w:val="20"/>
        </w:rPr>
        <w:t>the</w:t>
      </w:r>
      <w:r w:rsidR="00662620">
        <w:rPr>
          <w:rFonts w:ascii="Arial" w:hAnsi="Arial" w:cs="Arial"/>
          <w:sz w:val="20"/>
          <w:szCs w:val="20"/>
        </w:rPr>
        <w:t xml:space="preserve"> fraud.  In such a situation, the above stand of the respondent is untenable.  The Commission directs the respondent to issue him a certified copy of the General Power of Attorney </w:t>
      </w:r>
      <w:r w:rsidR="00554B1B">
        <w:rPr>
          <w:rFonts w:ascii="Arial" w:hAnsi="Arial" w:cs="Arial"/>
          <w:sz w:val="20"/>
          <w:szCs w:val="20"/>
        </w:rPr>
        <w:t xml:space="preserve">No.1941 dated 14.10.2004 </w:t>
      </w:r>
      <w:r w:rsidR="00662620">
        <w:rPr>
          <w:rFonts w:ascii="Arial" w:hAnsi="Arial" w:cs="Arial"/>
          <w:sz w:val="20"/>
          <w:szCs w:val="20"/>
        </w:rPr>
        <w:t>free of cost before the next date of hearing positively.</w:t>
      </w:r>
      <w:r w:rsidR="00662620" w:rsidRPr="00E57B69">
        <w:rPr>
          <w:rFonts w:ascii="Arial" w:hAnsi="Arial" w:cs="Arial"/>
          <w:sz w:val="20"/>
          <w:szCs w:val="20"/>
        </w:rPr>
        <w:t xml:space="preserve"> </w:t>
      </w:r>
    </w:p>
    <w:p w:rsidR="00416353" w:rsidRPr="00E57B69" w:rsidRDefault="00662620" w:rsidP="00416353">
      <w:pPr>
        <w:tabs>
          <w:tab w:val="left" w:pos="1440"/>
        </w:tabs>
        <w:spacing w:after="0"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To come up on </w:t>
      </w:r>
      <w:r w:rsidRPr="00662620">
        <w:rPr>
          <w:rFonts w:ascii="Arial" w:hAnsi="Arial" w:cs="Arial"/>
          <w:b/>
          <w:sz w:val="20"/>
          <w:szCs w:val="20"/>
        </w:rPr>
        <w:t>19.06.2018 at 11.30 AM.</w:t>
      </w:r>
      <w:proofErr w:type="gramEnd"/>
    </w:p>
    <w:p w:rsidR="00416353" w:rsidRDefault="00416353" w:rsidP="00416353">
      <w:pPr>
        <w:spacing w:after="0" w:line="600" w:lineRule="auto"/>
        <w:jc w:val="both"/>
        <w:rPr>
          <w:rFonts w:cs="Arial"/>
          <w:sz w:val="20"/>
          <w:szCs w:val="20"/>
        </w:rPr>
      </w:pPr>
      <w:r w:rsidRPr="00430C57">
        <w:rPr>
          <w:rFonts w:cs="Arial"/>
          <w:i/>
          <w:sz w:val="20"/>
          <w:szCs w:val="20"/>
        </w:rPr>
        <w:tab/>
      </w:r>
      <w:r w:rsidRPr="00430C57">
        <w:rPr>
          <w:rFonts w:cs="Arial"/>
          <w:i/>
          <w:sz w:val="20"/>
          <w:szCs w:val="20"/>
        </w:rPr>
        <w:tab/>
      </w:r>
    </w:p>
    <w:p w:rsidR="00416353" w:rsidRPr="008A5CA7" w:rsidRDefault="00416353" w:rsidP="0041635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A5CA7">
        <w:rPr>
          <w:rFonts w:ascii="Arial" w:hAnsi="Arial" w:cs="Arial"/>
          <w:b/>
        </w:rPr>
        <w:tab/>
      </w:r>
      <w:proofErr w:type="spellStart"/>
      <w:proofErr w:type="gramStart"/>
      <w:r w:rsidR="008A5CA7" w:rsidRPr="008A5CA7">
        <w:rPr>
          <w:rFonts w:ascii="Arial" w:hAnsi="Arial" w:cs="Arial"/>
          <w:b/>
        </w:rPr>
        <w:t>Sd</w:t>
      </w:r>
      <w:proofErr w:type="spellEnd"/>
      <w:proofErr w:type="gramEnd"/>
      <w:r w:rsidR="008A5CA7" w:rsidRPr="008A5CA7">
        <w:rPr>
          <w:rFonts w:ascii="Arial" w:hAnsi="Arial" w:cs="Arial"/>
          <w:b/>
        </w:rPr>
        <w:t>/-</w:t>
      </w:r>
    </w:p>
    <w:p w:rsidR="00416353" w:rsidRDefault="00416353" w:rsidP="00416353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15.05.2018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(</w:t>
      </w:r>
      <w:proofErr w:type="spellStart"/>
      <w:r>
        <w:rPr>
          <w:rFonts w:ascii="Arial" w:hAnsi="Arial" w:cs="Arial"/>
          <w:b/>
          <w:szCs w:val="24"/>
        </w:rPr>
        <w:t>Yashvir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Mahajan</w:t>
      </w:r>
      <w:proofErr w:type="spellEnd"/>
      <w:r>
        <w:rPr>
          <w:rFonts w:ascii="Arial" w:hAnsi="Arial" w:cs="Arial"/>
          <w:b/>
          <w:szCs w:val="24"/>
        </w:rPr>
        <w:t>)</w:t>
      </w:r>
    </w:p>
    <w:p w:rsidR="00416353" w:rsidRDefault="00416353" w:rsidP="00416353">
      <w:pPr>
        <w:tabs>
          <w:tab w:val="left" w:pos="9090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State Information Commissioner</w:t>
      </w:r>
    </w:p>
    <w:p w:rsidR="00416353" w:rsidRDefault="00416353" w:rsidP="00416353">
      <w:pPr>
        <w:rPr>
          <w:rFonts w:ascii="Arial" w:hAnsi="Arial" w:cs="Arial"/>
          <w:b/>
          <w:sz w:val="24"/>
          <w:szCs w:val="24"/>
        </w:rPr>
      </w:pPr>
    </w:p>
    <w:p w:rsidR="00416353" w:rsidRDefault="00416353" w:rsidP="004163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CC:</w:t>
      </w:r>
      <w:r>
        <w:rPr>
          <w:rFonts w:ascii="Arial" w:hAnsi="Arial" w:cs="Arial"/>
          <w:b/>
          <w:sz w:val="24"/>
          <w:szCs w:val="24"/>
        </w:rPr>
        <w:tab/>
        <w:t xml:space="preserve">The Deputy Commissioner, Patiala, for </w:t>
      </w:r>
      <w:proofErr w:type="gramStart"/>
      <w:r>
        <w:rPr>
          <w:rFonts w:ascii="Arial" w:hAnsi="Arial" w:cs="Arial"/>
          <w:b/>
          <w:sz w:val="24"/>
          <w:szCs w:val="24"/>
        </w:rPr>
        <w:t>n/a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F022C7" w:rsidRDefault="00F022C7"/>
    <w:sectPr w:rsidR="00F022C7" w:rsidSect="0041635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16353"/>
    <w:rsid w:val="00416353"/>
    <w:rsid w:val="004D03B1"/>
    <w:rsid w:val="00536EF3"/>
    <w:rsid w:val="00554B1B"/>
    <w:rsid w:val="00662620"/>
    <w:rsid w:val="00832B48"/>
    <w:rsid w:val="00865121"/>
    <w:rsid w:val="008A5CA7"/>
    <w:rsid w:val="00A14A8E"/>
    <w:rsid w:val="00E37D55"/>
    <w:rsid w:val="00F0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3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16353"/>
    <w:pPr>
      <w:spacing w:after="0" w:line="240" w:lineRule="auto"/>
    </w:pPr>
    <w:rPr>
      <w:rFonts w:ascii="Arial" w:eastAsiaTheme="minorHAnsi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commpunj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2018-05-28T09:56:00Z</cp:lastPrinted>
  <dcterms:created xsi:type="dcterms:W3CDTF">2018-05-23T08:55:00Z</dcterms:created>
  <dcterms:modified xsi:type="dcterms:W3CDTF">2018-05-30T09:51:00Z</dcterms:modified>
</cp:coreProperties>
</file>